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284BFF82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Arial" w:hAnsi="Frutiger LT Arabic 45 Light" w:cs="Frutiger LT Arabic 45 Light"/>
          <w:b/>
          <w:sz w:val="22"/>
          <w:szCs w:val="22"/>
          <w:rtl/>
        </w:rPr>
      </w:pPr>
      <w:r w:rsidRPr="00E32174">
        <w:rPr>
          <w:rFonts w:ascii="Frutiger LT Arabic 45 Light" w:hAnsi="Frutiger LT Arabic 45 Light" w:cs="Frutiger LT Arabic 45 Light"/>
          <w:b/>
          <w:noProof/>
          <w:sz w:val="22"/>
          <w:rtl/>
        </w:rPr>
        <w:drawing>
          <wp:inline distT="0" distB="0" distL="0" distR="0" wp14:anchorId="43F332C3" wp14:editId="63EF4D9C">
            <wp:extent cx="2667000" cy="666750"/>
            <wp:effectExtent l="0" t="0" r="0" b="0"/>
            <wp:docPr id="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666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E32174">
        <w:rPr>
          <w:rFonts w:ascii="Frutiger LT Arabic 45 Light" w:hAnsi="Frutiger LT Arabic 45 Light" w:cs="Frutiger LT Arabic 45 Light"/>
          <w:b/>
          <w:bCs/>
          <w:sz w:val="22"/>
          <w:szCs w:val="22"/>
        </w:rPr>
        <w:t xml:space="preserve"> </w:t>
      </w:r>
    </w:p>
    <w:p w14:paraId="0695DD9F" w14:textId="77777777" w:rsidR="00FC4286" w:rsidRPr="00E32174" w:rsidRDefault="00FC4286" w:rsidP="00E3217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Arial" w:hAnsi="Frutiger LT Arabic 45 Light" w:cs="Frutiger LT Arabic 45 Light"/>
          <w:b/>
          <w:sz w:val="22"/>
          <w:szCs w:val="22"/>
        </w:rPr>
      </w:pPr>
    </w:p>
    <w:p w14:paraId="3E63C380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270" w:after="100"/>
        <w:jc w:val="center"/>
        <w:rPr>
          <w:rFonts w:ascii="Frutiger LT Arabic 45 Light" w:hAnsi="Frutiger LT Arabic 45 Light" w:cs="Frutiger LT Arabic 45 Light"/>
          <w:rtl/>
        </w:rPr>
      </w:pPr>
      <w:r w:rsidRPr="00E32174">
        <w:rPr>
          <w:rFonts w:ascii="Frutiger LT Arabic 45 Light" w:hAnsi="Frutiger LT Arabic 45 Light" w:cs="Frutiger LT Arabic 45 Light"/>
          <w:b/>
          <w:bCs/>
          <w:rtl/>
        </w:rPr>
        <w:t>اندلعت التوترات بين المجموعات العرقية في هايلاند وأباريا في مقاطعة ديثريا</w:t>
      </w:r>
      <w:r w:rsidRPr="00E32174">
        <w:rPr>
          <w:rFonts w:ascii="Frutiger LT Arabic 45 Light" w:hAnsi="Frutiger LT Arabic 45 Light" w:cs="Frutiger LT Arabic 45 Light"/>
          <w:b/>
          <w:bCs/>
        </w:rPr>
        <w:t xml:space="preserve"> </w:t>
      </w:r>
    </w:p>
    <w:p w14:paraId="144FDBD2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270" w:after="100"/>
        <w:jc w:val="center"/>
        <w:rPr>
          <w:rFonts w:ascii="Frutiger LT Arabic 45 Light" w:hAnsi="Frutiger LT Arabic 45 Light" w:cs="Frutiger LT Arabic 45 Light"/>
          <w:rtl/>
        </w:rPr>
      </w:pPr>
      <w:r w:rsidRPr="00E32174">
        <w:rPr>
          <w:rFonts w:ascii="Frutiger LT Arabic 45 Light" w:hAnsi="Frutiger LT Arabic 45 Light" w:cs="Frutiger LT Arabic 45 Light"/>
          <w:noProof/>
          <w:rtl/>
        </w:rPr>
        <w:drawing>
          <wp:inline distT="0" distB="0" distL="0" distR="0" wp14:anchorId="6E8153A7" wp14:editId="727322C7">
            <wp:extent cx="4562475" cy="2847975"/>
            <wp:effectExtent l="0" t="0" r="0" b="0"/>
            <wp:docPr id="1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2847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6B0C45B" w14:textId="77777777" w:rsidR="00FC4286" w:rsidRPr="00E32174" w:rsidRDefault="00FC4286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100" w:after="100"/>
        <w:rPr>
          <w:rFonts w:ascii="Frutiger LT Arabic 45 Light" w:hAnsi="Frutiger LT Arabic 45 Light" w:cs="Frutiger LT Arabic 45 Light"/>
          <w:color w:val="4F4F51"/>
        </w:rPr>
      </w:pPr>
    </w:p>
    <w:p w14:paraId="5669B252" w14:textId="30996248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100" w:after="100"/>
        <w:rPr>
          <w:rFonts w:ascii="Frutiger LT Arabic 45 Light" w:hAnsi="Frutiger LT Arabic 45 Light" w:cs="Frutiger LT Arabic 45 Light"/>
          <w:color w:val="4F4F51"/>
          <w:rtl/>
        </w:rPr>
      </w:pPr>
      <w:r w:rsidRPr="00E32174">
        <w:rPr>
          <w:rFonts w:ascii="Frutiger LT Arabic 45 Light" w:hAnsi="Frutiger LT Arabic 45 Light" w:cs="Frutiger LT Arabic 45 Light"/>
          <w:color w:val="4F4F51"/>
          <w:rtl/>
        </w:rPr>
        <w:t>أصبحت التوترات بين المجموعات العرقية في هايلاند وأباريا في مقاطعة ديثريا واضحة في أعقاب إعصار جين القوي.</w:t>
      </w:r>
      <w:r w:rsidRPr="00E32174">
        <w:rPr>
          <w:rFonts w:ascii="Frutiger LT Arabic 45 Light" w:hAnsi="Frutiger LT Arabic 45 Light" w:cs="Frutiger LT Arabic 45 Light"/>
          <w:color w:val="4F4F51"/>
        </w:rPr>
        <w:t xml:space="preserve"> </w:t>
      </w:r>
      <w:r w:rsidRPr="00E32174">
        <w:rPr>
          <w:rFonts w:ascii="Frutiger LT Arabic 45 Light" w:hAnsi="Frutiger LT Arabic 45 Light" w:cs="Frutiger LT Arabic 45 Light"/>
          <w:color w:val="4F4F51"/>
          <w:rtl/>
        </w:rPr>
        <w:t xml:space="preserve">يوم الثلاثاء، تعرضت امرأة من منطقة أباريا وابنها البالغ من العمر 9 سنوات </w:t>
      </w:r>
      <w:r w:rsidR="0072440C" w:rsidRPr="00E32174">
        <w:rPr>
          <w:rFonts w:ascii="Frutiger LT Arabic 45 Light" w:hAnsi="Frutiger LT Arabic 45 Light" w:cs="Frutiger LT Arabic 45 Light"/>
          <w:color w:val="4F4F51"/>
          <w:rtl/>
          <w:lang w:val="en-AE"/>
        </w:rPr>
        <w:t>للضرب</w:t>
      </w:r>
      <w:r w:rsidRPr="00E32174">
        <w:rPr>
          <w:rFonts w:ascii="Frutiger LT Arabic 45 Light" w:hAnsi="Frutiger LT Arabic 45 Light" w:cs="Frutiger LT Arabic 45 Light"/>
          <w:color w:val="4F4F51"/>
          <w:rtl/>
        </w:rPr>
        <w:t xml:space="preserve"> خارج موقع التوزيع، حيث اتهموا بسرقة مواد الإغاثة من سكان هايلاند.</w:t>
      </w:r>
      <w:r w:rsidRPr="00E32174">
        <w:rPr>
          <w:rFonts w:ascii="Frutiger LT Arabic 45 Light" w:hAnsi="Frutiger LT Arabic 45 Light" w:cs="Frutiger LT Arabic 45 Light"/>
          <w:color w:val="4F4F51"/>
        </w:rPr>
        <w:t xml:space="preserve"> </w:t>
      </w:r>
    </w:p>
    <w:p w14:paraId="2FEAD6C5" w14:textId="78B4D1F4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100" w:after="100"/>
        <w:rPr>
          <w:rFonts w:ascii="Frutiger LT Arabic 45 Light" w:hAnsi="Frutiger LT Arabic 45 Light" w:cs="Frutiger LT Arabic 45 Light"/>
          <w:color w:val="4F4F51"/>
          <w:rtl/>
        </w:rPr>
      </w:pPr>
      <w:r w:rsidRPr="00E32174">
        <w:rPr>
          <w:rFonts w:ascii="Frutiger LT Arabic 45 Light" w:hAnsi="Frutiger LT Arabic 45 Light" w:cs="Frutiger LT Arabic 45 Light"/>
          <w:color w:val="4F4F51"/>
          <w:rtl/>
        </w:rPr>
        <w:t>ووفق</w:t>
      </w:r>
      <w:r w:rsidR="0072440C" w:rsidRPr="00E32174">
        <w:rPr>
          <w:rFonts w:ascii="Frutiger LT Arabic 45 Light" w:hAnsi="Frutiger LT Arabic 45 Light" w:cs="Frutiger LT Arabic 45 Light"/>
          <w:color w:val="4F4F51"/>
          <w:rtl/>
        </w:rPr>
        <w:t>ًا</w:t>
      </w:r>
      <w:r w:rsidRPr="00E32174">
        <w:rPr>
          <w:rFonts w:ascii="Frutiger LT Arabic 45 Light" w:hAnsi="Frutiger LT Arabic 45 Light" w:cs="Frutiger LT Arabic 45 Light"/>
          <w:color w:val="4F4F51"/>
          <w:rtl/>
        </w:rPr>
        <w:t xml:space="preserve"> لمصادر مجهولة، فإن العداء مستمر في التزايد، حيث لا يتم توزيع جهود الإغاثة بالتساوي بين المجموعتين العرقيتين في المقاطعة</w:t>
      </w:r>
      <w:r w:rsidR="0072440C" w:rsidRPr="00E32174">
        <w:rPr>
          <w:rFonts w:ascii="Frutiger LT Arabic 45 Light" w:hAnsi="Frutiger LT Arabic 45 Light" w:cs="Frutiger LT Arabic 45 Light"/>
          <w:color w:val="4F4F51"/>
          <w:rtl/>
        </w:rPr>
        <w:t>، و</w:t>
      </w:r>
      <w:r w:rsidRPr="00E32174">
        <w:rPr>
          <w:rFonts w:ascii="Frutiger LT Arabic 45 Light" w:hAnsi="Frutiger LT Arabic 45 Light" w:cs="Frutiger LT Arabic 45 Light"/>
          <w:color w:val="4F4F51"/>
          <w:rtl/>
        </w:rPr>
        <w:t>لا تزال الحكومة تواجه صعوبات في معالجة هذه التوترات بسبب نقص الموارد، ولأن الظروف الجوية لا تزال تعوق الوصول إلى هذه المناطق.</w:t>
      </w:r>
      <w:r w:rsidRPr="00E32174">
        <w:rPr>
          <w:rFonts w:ascii="Frutiger LT Arabic 45 Light" w:hAnsi="Frutiger LT Arabic 45 Light" w:cs="Frutiger LT Arabic 45 Light"/>
          <w:color w:val="4F4F51"/>
        </w:rPr>
        <w:t xml:space="preserve"> </w:t>
      </w:r>
    </w:p>
    <w:p w14:paraId="5F3E1B61" w14:textId="4BE76BA3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100" w:after="100"/>
        <w:rPr>
          <w:rFonts w:ascii="Frutiger LT Arabic 45 Light" w:hAnsi="Frutiger LT Arabic 45 Light" w:cs="Frutiger LT Arabic 45 Light"/>
          <w:color w:val="4F4F51"/>
          <w:rtl/>
        </w:rPr>
      </w:pPr>
      <w:r w:rsidRPr="00E32174">
        <w:rPr>
          <w:rFonts w:ascii="Frutiger LT Arabic 45 Light" w:hAnsi="Frutiger LT Arabic 45 Light" w:cs="Frutiger LT Arabic 45 Light"/>
          <w:color w:val="4F4F51"/>
          <w:rtl/>
        </w:rPr>
        <w:t>ومن المقرر تنظيم مظاهرة يوم السبت من قبل المجتمعات الهايلاندية في ديثريا</w:t>
      </w:r>
      <w:r w:rsidR="0072440C" w:rsidRPr="00E32174">
        <w:rPr>
          <w:rFonts w:ascii="Frutiger LT Arabic 45 Light" w:hAnsi="Frutiger LT Arabic 45 Light" w:cs="Frutiger LT Arabic 45 Light"/>
          <w:color w:val="4F4F51"/>
          <w:rtl/>
        </w:rPr>
        <w:t>، و</w:t>
      </w:r>
      <w:r w:rsidRPr="00E32174">
        <w:rPr>
          <w:rFonts w:ascii="Frutiger LT Arabic 45 Light" w:hAnsi="Frutiger LT Arabic 45 Light" w:cs="Frutiger LT Arabic 45 Light"/>
          <w:color w:val="4F4F51"/>
          <w:rtl/>
        </w:rPr>
        <w:t xml:space="preserve">يقال إنه تم تنظيمها بشكل سلمي، ولكن الحكومة لم تعط الضوء الأخضر للمظاهرة للمضي قدمًا، ومن المرجح أن يؤدي ذلك إلى مزيد من الصراع.  </w:t>
      </w:r>
    </w:p>
    <w:p w14:paraId="6CAD53F1" w14:textId="77777777" w:rsidR="00FC4286" w:rsidRPr="00E32174" w:rsidRDefault="00FC4286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100" w:after="100"/>
        <w:rPr>
          <w:rFonts w:ascii="Frutiger LT Arabic 45 Light" w:hAnsi="Frutiger LT Arabic 45 Light" w:cs="Frutiger LT Arabic 45 Light"/>
          <w:color w:val="4F4F51"/>
        </w:rPr>
      </w:pPr>
    </w:p>
    <w:p w14:paraId="507A407B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270" w:after="100"/>
        <w:jc w:val="center"/>
        <w:rPr>
          <w:rFonts w:ascii="Frutiger LT Arabic 45 Light" w:hAnsi="Frutiger LT Arabic 45 Light" w:cs="Frutiger LT Arabic 45 Light"/>
          <w:rtl/>
        </w:rPr>
      </w:pPr>
      <w:r w:rsidRPr="00E32174">
        <w:rPr>
          <w:rFonts w:ascii="Frutiger LT Arabic 45 Light" w:hAnsi="Frutiger LT Arabic 45 Light" w:cs="Frutiger LT Arabic 45 Light"/>
          <w:rtl/>
        </w:rPr>
        <w:lastRenderedPageBreak/>
        <w:t>انتهى</w:t>
      </w:r>
    </w:p>
    <w:p w14:paraId="7D08994E" w14:textId="77777777" w:rsidR="00FC4286" w:rsidRPr="00E32174" w:rsidRDefault="00FC4286" w:rsidP="00E3217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Arial" w:hAnsi="Frutiger LT Arabic 45 Light" w:cs="Frutiger LT Arabic 45 Light"/>
          <w:b/>
          <w:sz w:val="22"/>
          <w:szCs w:val="22"/>
        </w:rPr>
      </w:pPr>
    </w:p>
    <w:p w14:paraId="4DEE3162" w14:textId="77777777" w:rsidR="00FC4286" w:rsidRPr="00E32174" w:rsidRDefault="00FC4286" w:rsidP="00E3217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Arial" w:hAnsi="Frutiger LT Arabic 45 Light" w:cs="Frutiger LT Arabic 45 Light"/>
          <w:b/>
          <w:sz w:val="22"/>
          <w:szCs w:val="22"/>
        </w:rPr>
      </w:pPr>
    </w:p>
    <w:p w14:paraId="45E953BE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E32174">
        <w:rPr>
          <w:rFonts w:ascii="Frutiger LT Arabic 45 Light" w:hAnsi="Frutiger LT Arabic 45 Light" w:cs="Frutiger LT Arabic 45 Light"/>
          <w:rtl/>
        </w:rPr>
        <w:br w:type="page"/>
      </w:r>
    </w:p>
    <w:p w14:paraId="233E8361" w14:textId="77777777" w:rsidR="00FC4286" w:rsidRPr="00E32174" w:rsidRDefault="00FC4286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270" w:after="100"/>
        <w:jc w:val="center"/>
        <w:rPr>
          <w:rFonts w:ascii="Frutiger LT Arabic 45 Light" w:hAnsi="Frutiger LT Arabic 45 Light" w:cs="Frutiger LT Arabic 45 Light"/>
        </w:rPr>
      </w:pPr>
    </w:p>
    <w:p w14:paraId="3042F489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Arial" w:hAnsi="Frutiger LT Arabic 45 Light" w:cs="Frutiger LT Arabic 45 Light"/>
          <w:b/>
          <w:sz w:val="22"/>
          <w:szCs w:val="22"/>
          <w:rtl/>
        </w:rPr>
      </w:pPr>
      <w:r w:rsidRPr="00E32174">
        <w:rPr>
          <w:rFonts w:ascii="Frutiger LT Arabic 45 Light" w:hAnsi="Frutiger LT Arabic 45 Light" w:cs="Frutiger LT Arabic 45 Light"/>
          <w:b/>
          <w:noProof/>
          <w:sz w:val="22"/>
          <w:rtl/>
        </w:rPr>
        <w:drawing>
          <wp:inline distT="0" distB="0" distL="0" distR="0" wp14:anchorId="460A28E6" wp14:editId="0ECFDC18">
            <wp:extent cx="2667000" cy="666750"/>
            <wp:effectExtent l="0" t="0" r="0" b="0"/>
            <wp:docPr id="1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666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E32174">
        <w:rPr>
          <w:rFonts w:ascii="Frutiger LT Arabic 45 Light" w:hAnsi="Frutiger LT Arabic 45 Light" w:cs="Frutiger LT Arabic 45 Light"/>
          <w:b/>
          <w:bCs/>
          <w:sz w:val="22"/>
          <w:szCs w:val="22"/>
        </w:rPr>
        <w:t xml:space="preserve"> </w:t>
      </w:r>
    </w:p>
    <w:p w14:paraId="13ABEC83" w14:textId="77777777" w:rsidR="00FC4286" w:rsidRPr="00E32174" w:rsidRDefault="00FC4286" w:rsidP="00E3217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Arial" w:hAnsi="Frutiger LT Arabic 45 Light" w:cs="Frutiger LT Arabic 45 Light"/>
          <w:b/>
          <w:sz w:val="22"/>
          <w:szCs w:val="22"/>
        </w:rPr>
      </w:pPr>
    </w:p>
    <w:p w14:paraId="459D0EAB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Arial" w:hAnsi="Frutiger LT Arabic 45 Light" w:cs="Frutiger LT Arabic 45 Light"/>
          <w:b/>
          <w:sz w:val="22"/>
          <w:szCs w:val="22"/>
          <w:rtl/>
        </w:rPr>
      </w:pPr>
      <w:r w:rsidRPr="00E32174">
        <w:rPr>
          <w:rFonts w:ascii="Frutiger LT Arabic 45 Light" w:hAnsi="Frutiger LT Arabic 45 Light" w:cs="Frutiger LT Arabic 45 Light"/>
          <w:b/>
          <w:bCs/>
          <w:color w:val="808080"/>
          <w:sz w:val="18"/>
          <w:szCs w:val="18"/>
          <w:rtl/>
        </w:rPr>
        <w:t>أخبار أباري والتحليلات</w:t>
      </w:r>
      <w:r w:rsidRPr="00E32174">
        <w:rPr>
          <w:rFonts w:ascii="Frutiger LT Arabic 45 Light" w:hAnsi="Frutiger LT Arabic 45 Light" w:cs="Frutiger LT Arabic 45 Light"/>
          <w:color w:val="808080"/>
          <w:rtl/>
        </w:rPr>
        <w:br/>
      </w:r>
    </w:p>
    <w:p w14:paraId="35488EFD" w14:textId="77777777" w:rsidR="00FC4286" w:rsidRPr="00E32174" w:rsidRDefault="00FC4286" w:rsidP="00E32174">
      <w:pPr>
        <w:pBdr>
          <w:top w:val="nil"/>
          <w:left w:val="nil"/>
          <w:bottom w:val="nil"/>
          <w:right w:val="nil"/>
          <w:between w:val="nil"/>
        </w:pBdr>
        <w:bidi/>
        <w:jc w:val="center"/>
        <w:rPr>
          <w:rFonts w:ascii="Frutiger LT Arabic 45 Light" w:hAnsi="Frutiger LT Arabic 45 Light" w:cs="Frutiger LT Arabic 45 Light"/>
          <w:b/>
        </w:rPr>
      </w:pPr>
    </w:p>
    <w:p w14:paraId="3BA243B9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jc w:val="center"/>
        <w:rPr>
          <w:rFonts w:ascii="Frutiger LT Arabic 45 Light" w:hAnsi="Frutiger LT Arabic 45 Light" w:cs="Frutiger LT Arabic 45 Light"/>
          <w:b/>
          <w:rtl/>
        </w:rPr>
      </w:pPr>
      <w:r w:rsidRPr="00E32174">
        <w:rPr>
          <w:rFonts w:ascii="Frutiger LT Arabic 45 Light" w:hAnsi="Frutiger LT Arabic 45 Light" w:cs="Frutiger LT Arabic 45 Light"/>
          <w:b/>
          <w:bCs/>
          <w:rtl/>
        </w:rPr>
        <w:t>أطفال شوارع أباري</w:t>
      </w:r>
    </w:p>
    <w:p w14:paraId="5B0CD271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100" w:after="100"/>
        <w:jc w:val="center"/>
        <w:rPr>
          <w:rFonts w:ascii="Frutiger LT Arabic 45 Light" w:hAnsi="Frutiger LT Arabic 45 Light" w:cs="Frutiger LT Arabic 45 Light"/>
          <w:color w:val="333333"/>
          <w:rtl/>
        </w:rPr>
      </w:pPr>
      <w:r w:rsidRPr="00E32174">
        <w:rPr>
          <w:rFonts w:ascii="Frutiger LT Arabic 45 Light" w:hAnsi="Frutiger LT Arabic 45 Light" w:cs="Frutiger LT Arabic 45 Light"/>
          <w:noProof/>
          <w:color w:val="333333"/>
          <w:rtl/>
        </w:rPr>
        <w:drawing>
          <wp:inline distT="0" distB="0" distL="0" distR="0" wp14:anchorId="573B44B5" wp14:editId="17C7B23E">
            <wp:extent cx="3810000" cy="214312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143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5F228C6" w14:textId="45D05009" w:rsidR="00FC4286" w:rsidRPr="00E32174" w:rsidRDefault="0072440C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270" w:after="100"/>
        <w:rPr>
          <w:rFonts w:ascii="Frutiger LT Arabic 45 Light" w:hAnsi="Frutiger LT Arabic 45 Light" w:cs="Frutiger LT Arabic 45 Light"/>
          <w:rtl/>
        </w:rPr>
      </w:pPr>
      <w:r w:rsidRPr="00E32174">
        <w:rPr>
          <w:rFonts w:ascii="Frutiger LT Arabic 45 Light" w:hAnsi="Frutiger LT Arabic 45 Light" w:cs="Frutiger LT Arabic 45 Light"/>
          <w:rtl/>
        </w:rPr>
        <w:t>لا يعرف أحد على وجه التأكيد عدد الأطفال المشردين في أباري، وقدر تقرير هيومن رايتس ووتش لعام 2019 أن هناك ما يصل إلى 23000.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من الصعب أن نعكس بدقة مدى انتشار الأطفال الذين يعيشون ويعملون في الشوارع.</w:t>
      </w:r>
      <w:r w:rsidRPr="00E32174">
        <w:rPr>
          <w:rFonts w:ascii="Frutiger LT Arabic 45 Light" w:hAnsi="Frutiger LT Arabic 45 Light" w:cs="Frutiger LT Arabic 45 Light"/>
        </w:rPr>
        <w:t xml:space="preserve"> </w:t>
      </w:r>
    </w:p>
    <w:p w14:paraId="0612E0BE" w14:textId="58478560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E32174">
        <w:rPr>
          <w:rFonts w:ascii="Frutiger LT Arabic 45 Light" w:hAnsi="Frutiger LT Arabic 45 Light" w:cs="Frutiger LT Arabic 45 Light"/>
          <w:rtl/>
        </w:rPr>
        <w:t>"في السابق، كانوا أكثر وضوحًا، لكن هذا الانخفاض في الرؤية لا يعني بالضرورة انخفاضًا في الأعداد الفعلية.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يقول أحد ممثلي اليونيسف: "تتعلم كيفية البحث عن العلامات".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"في بعض الأحيان يكونون متسخين أو يحملون أكياس</w:t>
      </w:r>
      <w:r w:rsidR="0072440C" w:rsidRPr="00E32174">
        <w:rPr>
          <w:rFonts w:ascii="Frutiger LT Arabic 45 Light" w:hAnsi="Frutiger LT Arabic 45 Light" w:cs="Frutiger LT Arabic 45 Light"/>
          <w:rtl/>
        </w:rPr>
        <w:t>ًا</w:t>
      </w:r>
      <w:r w:rsidRPr="00E32174">
        <w:rPr>
          <w:rFonts w:ascii="Frutiger LT Arabic 45 Light" w:hAnsi="Frutiger LT Arabic 45 Light" w:cs="Frutiger LT Arabic 45 Light"/>
          <w:rtl/>
        </w:rPr>
        <w:t xml:space="preserve"> من الملابس.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في بعض الأحيان يمكنك معرفة ذلك من طريقة جلوسهم.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يُنظر إليهم على أنهم أدنى مستوى من المستوى المنخفض.</w:t>
      </w:r>
      <w:r w:rsidR="0072440C" w:rsidRPr="00E32174">
        <w:rPr>
          <w:rFonts w:ascii="Frutiger LT Arabic 45 Light" w:hAnsi="Frutiger LT Arabic 45 Light" w:cs="Frutiger LT Arabic 45 Light"/>
          <w:rtl/>
        </w:rPr>
        <w:t>"</w:t>
      </w:r>
    </w:p>
    <w:p w14:paraId="1D447DF7" w14:textId="47E203CF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270" w:after="100"/>
        <w:rPr>
          <w:rFonts w:ascii="Frutiger LT Arabic 45 Light" w:hAnsi="Frutiger LT Arabic 45 Light" w:cs="Frutiger LT Arabic 45 Light"/>
          <w:rtl/>
        </w:rPr>
      </w:pPr>
      <w:r w:rsidRPr="00E32174">
        <w:rPr>
          <w:rFonts w:ascii="Frutiger LT Arabic 45 Light" w:hAnsi="Frutiger LT Arabic 45 Light" w:cs="Frutiger LT Arabic 45 Light"/>
          <w:rtl/>
        </w:rPr>
        <w:t>في ديثريا، يواجه الأطفال الكثير من سوء المعاملة.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يقول أحد الصبية الذين تحدثنا إليهم: «هناك عصابات هنا، والأسوأ من ذلك.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هناك الكثير من الرجال الذين يأتون إلى هذه المنطقة والأجانب</w:t>
      </w:r>
      <w:r w:rsidR="0072440C" w:rsidRPr="00E32174">
        <w:rPr>
          <w:rFonts w:ascii="Frutiger LT Arabic 45 Light" w:hAnsi="Frutiger LT Arabic 45 Light" w:cs="Frutiger LT Arabic 45 Light"/>
          <w:rtl/>
        </w:rPr>
        <w:t>"</w:t>
      </w:r>
      <w:r w:rsidRPr="00E32174">
        <w:rPr>
          <w:rFonts w:ascii="Frutiger LT Arabic 45 Light" w:hAnsi="Frutiger LT Arabic 45 Light" w:cs="Frutiger LT Arabic 45 Light"/>
          <w:rtl/>
        </w:rPr>
        <w:t xml:space="preserve">.  أحد الأطفال الذين التقينا بهم مؤخرًا </w:t>
      </w:r>
      <w:r w:rsidR="0072440C" w:rsidRPr="00E32174">
        <w:rPr>
          <w:rFonts w:ascii="Frutiger LT Arabic 45 Light" w:hAnsi="Frutiger LT Arabic 45 Light" w:cs="Frutiger LT Arabic 45 Light"/>
          <w:rtl/>
        </w:rPr>
        <w:t xml:space="preserve">تعرض إليه ستة </w:t>
      </w:r>
      <w:r w:rsidRPr="00E32174">
        <w:rPr>
          <w:rFonts w:ascii="Frutiger LT Arabic 45 Light" w:hAnsi="Frutiger LT Arabic 45 Light" w:cs="Frutiger LT Arabic 45 Light"/>
          <w:rtl/>
        </w:rPr>
        <w:t>رجال في أول ليلة له وهو ينام في ظروف قاسية في المدينة.</w:t>
      </w:r>
      <w:r w:rsidRPr="00E32174">
        <w:rPr>
          <w:rFonts w:ascii="Frutiger LT Arabic 45 Light" w:hAnsi="Frutiger LT Arabic 45 Light" w:cs="Frutiger LT Arabic 45 Light"/>
        </w:rPr>
        <w:t xml:space="preserve"> </w:t>
      </w:r>
    </w:p>
    <w:p w14:paraId="67A13542" w14:textId="0983EFA0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270" w:after="100"/>
        <w:rPr>
          <w:rFonts w:ascii="Frutiger LT Arabic 45 Light" w:hAnsi="Frutiger LT Arabic 45 Light" w:cs="Frutiger LT Arabic 45 Light"/>
          <w:rtl/>
        </w:rPr>
      </w:pPr>
      <w:r w:rsidRPr="00E32174">
        <w:rPr>
          <w:rFonts w:ascii="Frutiger LT Arabic 45 Light" w:hAnsi="Frutiger LT Arabic 45 Light" w:cs="Frutiger LT Arabic 45 Light"/>
          <w:rtl/>
        </w:rPr>
        <w:lastRenderedPageBreak/>
        <w:t>في الواقع، شهدت أزمة كوفيد-19 ارتفاعًا كبيرًا في أعداد الأطفال وحدهم في المراكز الحضرية.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تعد التنمية الاقتصادية السائدة في المنطقة الشمالية عامل</w:t>
      </w:r>
      <w:r w:rsidR="0072440C" w:rsidRPr="00E32174">
        <w:rPr>
          <w:rFonts w:ascii="Frutiger LT Arabic 45 Light" w:hAnsi="Frutiger LT Arabic 45 Light" w:cs="Frutiger LT Arabic 45 Light"/>
          <w:rtl/>
        </w:rPr>
        <w:t>ًا</w:t>
      </w:r>
      <w:r w:rsidRPr="00E32174">
        <w:rPr>
          <w:rFonts w:ascii="Frutiger LT Arabic 45 Light" w:hAnsi="Frutiger LT Arabic 45 Light" w:cs="Frutiger LT Arabic 45 Light"/>
          <w:rtl/>
        </w:rPr>
        <w:t xml:space="preserve"> رئيسي</w:t>
      </w:r>
      <w:r w:rsidR="0072440C" w:rsidRPr="00E32174">
        <w:rPr>
          <w:rFonts w:ascii="Frutiger LT Arabic 45 Light" w:hAnsi="Frutiger LT Arabic 45 Light" w:cs="Frutiger LT Arabic 45 Light"/>
          <w:rtl/>
        </w:rPr>
        <w:t>ًا</w:t>
      </w:r>
      <w:r w:rsidRPr="00E32174">
        <w:rPr>
          <w:rFonts w:ascii="Frutiger LT Arabic 45 Light" w:hAnsi="Frutiger LT Arabic 45 Light" w:cs="Frutiger LT Arabic 45 Light"/>
          <w:rtl/>
        </w:rPr>
        <w:t xml:space="preserve"> يسهم في هذه الأرقام.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ينظر الناس إلى المدن معتقدين أنه ستكون هناك فرص لهم هناك.</w:t>
      </w:r>
      <w:r w:rsidRPr="00E32174">
        <w:rPr>
          <w:rFonts w:ascii="Frutiger LT Arabic 45 Light" w:hAnsi="Frutiger LT Arabic 45 Light" w:cs="Frutiger LT Arabic 45 Light"/>
        </w:rPr>
        <w:t xml:space="preserve"> </w:t>
      </w:r>
      <w:r w:rsidRPr="00E32174">
        <w:rPr>
          <w:rFonts w:ascii="Frutiger LT Arabic 45 Light" w:hAnsi="Frutiger LT Arabic 45 Light" w:cs="Frutiger LT Arabic 45 Light"/>
          <w:rtl/>
        </w:rPr>
        <w:t>في الواقع، القدوم إلى المدينة قد يجعل مشاكلهم أسوأ بكثير</w:t>
      </w:r>
      <w:r w:rsidR="0072440C" w:rsidRPr="00E32174">
        <w:rPr>
          <w:rFonts w:ascii="Frutiger LT Arabic 45 Light" w:hAnsi="Frutiger LT Arabic 45 Light" w:cs="Frutiger LT Arabic 45 Light"/>
          <w:rtl/>
        </w:rPr>
        <w:t>، و</w:t>
      </w:r>
      <w:r w:rsidRPr="00E32174">
        <w:rPr>
          <w:rFonts w:ascii="Frutiger LT Arabic 45 Light" w:hAnsi="Frutiger LT Arabic 45 Light" w:cs="Frutiger LT Arabic 45 Light"/>
          <w:rtl/>
        </w:rPr>
        <w:t>قد تؤدي تداعيات إعصار جين الكبير إلى جعل هذه الظاهرة أكثر انتشارًا، مما يدفع الكثيرين إلى إرسال أطفالهم إلى الشارع.</w:t>
      </w:r>
      <w:r w:rsidRPr="00E32174">
        <w:rPr>
          <w:rFonts w:ascii="Frutiger LT Arabic 45 Light" w:hAnsi="Frutiger LT Arabic 45 Light" w:cs="Frutiger LT Arabic 45 Light"/>
        </w:rPr>
        <w:t xml:space="preserve"> </w:t>
      </w:r>
    </w:p>
    <w:p w14:paraId="2E851E96" w14:textId="77777777" w:rsidR="00FC4286" w:rsidRPr="00E32174" w:rsidRDefault="00000000" w:rsidP="00E32174">
      <w:pPr>
        <w:pBdr>
          <w:top w:val="nil"/>
          <w:left w:val="nil"/>
          <w:bottom w:val="nil"/>
          <w:right w:val="nil"/>
          <w:between w:val="nil"/>
        </w:pBdr>
        <w:bidi/>
        <w:spacing w:before="270" w:after="100"/>
        <w:jc w:val="center"/>
        <w:rPr>
          <w:rFonts w:ascii="Frutiger LT Arabic 45 Light" w:hAnsi="Frutiger LT Arabic 45 Light" w:cs="Frutiger LT Arabic 45 Light"/>
          <w:rtl/>
        </w:rPr>
      </w:pPr>
      <w:r w:rsidRPr="00E32174">
        <w:rPr>
          <w:rFonts w:ascii="Frutiger LT Arabic 45 Light" w:hAnsi="Frutiger LT Arabic 45 Light" w:cs="Frutiger LT Arabic 45 Light"/>
          <w:rtl/>
        </w:rPr>
        <w:t>انتهى</w:t>
      </w:r>
    </w:p>
    <w:sectPr w:rsidR="00FC4286" w:rsidRPr="00E32174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396EAFC-75A3-426B-83BF-FD2FE4DF865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2" w:fontKey="{16C2EA09-EA08-40D8-BFE3-2BD64E4B1D67}"/>
    <w:embedBold r:id="rId3" w:fontKey="{43AA46E7-BFA0-4900-BA29-CDAAEFD3D04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7FA8DB95-E1AA-4106-9D0F-FE1CA87AC1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DAA8930-9FD1-42D5-BFCE-5E83F07FD83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4286"/>
    <w:rsid w:val="0072440C"/>
    <w:rsid w:val="00937B84"/>
    <w:rsid w:val="00AD174B"/>
    <w:rsid w:val="00DC48E6"/>
    <w:rsid w:val="00E32174"/>
    <w:rsid w:val="00E34F22"/>
    <w:rsid w:val="00FC42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75CC24"/>
  <w15:docId w15:val="{23E72F3A-E608-4F04-8BE9-D049B48CA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color w:val="000000"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color w:val="000000"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color w:val="000000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color w:val="000000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color w:val="000000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Arial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5uAgIfZg8rOyOEKzfaMHC8dkQjw==">AMUW2mUIlo49j7+8Ooc+O2WZLnBb3JM3c+EZrggVwaJYkyDt9a5C7Me/RNJHa+3SMjCKNDo9t7r45GF0qwt0ibFyKy+D6hhZfUtsaXHSBNZJt/GGGdyeqAQ=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A5C5228-9DF1-4708-8F81-F97F1F97991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43B49D79-C51C-4898-909A-4EFC63AF02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310</Words>
  <Characters>1771</Characters>
  <Application>Microsoft Office Word</Application>
  <DocSecurity>0</DocSecurity>
  <Lines>14</Lines>
  <Paragraphs>4</Paragraphs>
  <ScaleCrop>false</ScaleCrop>
  <Company/>
  <LinksUpToDate>false</LinksUpToDate>
  <CharactersWithSpaces>2077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Kamel Ajami</cp:lastModifiedBy>
  <cp:revision>6</cp:revision>
  <dcterms:created xsi:type="dcterms:W3CDTF">2022-03-11T14:01:00Z</dcterms:created>
  <dcterms:modified xsi:type="dcterms:W3CDTF">2024-04-03T11:40:00Z</dcterms:modified>
</cp:coreProperties>
</file>